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AB" w:rsidRPr="00111CF3" w:rsidRDefault="00D727AB" w:rsidP="00D727AB">
      <w:pPr>
        <w:pStyle w:val="3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</w:rPr>
      </w:pPr>
      <w:r w:rsidRPr="00481A04">
        <w:rPr>
          <w:rFonts w:ascii="Times New Roman" w:hAnsi="Times New Roman" w:cs="Times New Roman"/>
          <w:b w:val="0"/>
          <w:color w:val="auto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color w:val="auto"/>
          <w:szCs w:val="28"/>
        </w:rPr>
        <w:t xml:space="preserve">                               </w:t>
      </w:r>
      <w:r w:rsidRPr="00481A04">
        <w:rPr>
          <w:rFonts w:ascii="Times New Roman" w:hAnsi="Times New Roman" w:cs="Times New Roman"/>
          <w:b w:val="0"/>
          <w:color w:val="auto"/>
          <w:szCs w:val="28"/>
        </w:rPr>
        <w:t xml:space="preserve"> </w:t>
      </w:r>
      <w:r w:rsidRPr="00481A04">
        <w:rPr>
          <w:rFonts w:ascii="Times New Roman" w:eastAsia="Times New Roman" w:hAnsi="Times New Roman" w:cs="Times New Roman"/>
          <w:b w:val="0"/>
          <w:color w:val="auto"/>
          <w:szCs w:val="28"/>
        </w:rPr>
        <w:t xml:space="preserve"> </w:t>
      </w:r>
      <w:r w:rsidRPr="00111CF3"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</w:rPr>
        <w:t xml:space="preserve">Приложение </w:t>
      </w:r>
      <w:r w:rsidRPr="00111CF3">
        <w:rPr>
          <w:rFonts w:ascii="Times New Roman" w:hAnsi="Times New Roman" w:cs="Times New Roman"/>
          <w:b w:val="0"/>
          <w:color w:val="auto"/>
          <w:sz w:val="28"/>
          <w:szCs w:val="28"/>
          <w:u w:val="single"/>
        </w:rPr>
        <w:t>2</w:t>
      </w:r>
    </w:p>
    <w:p w:rsidR="00D727AB" w:rsidRPr="00111CF3" w:rsidRDefault="00D727AB" w:rsidP="00D727A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11CF3">
        <w:rPr>
          <w:rFonts w:ascii="Times New Roman" w:eastAsia="Calibri" w:hAnsi="Times New Roman" w:cs="Times New Roman"/>
          <w:b/>
          <w:bCs/>
          <w:sz w:val="28"/>
          <w:szCs w:val="28"/>
        </w:rPr>
        <w:t>Перечень вопросов, по рассматриваемому технологическому процессу, которые должны быть отражены в отчёте.</w:t>
      </w:r>
    </w:p>
    <w:p w:rsidR="00D727AB" w:rsidRPr="00481A04" w:rsidRDefault="00D727AB" w:rsidP="00D727AB">
      <w:pPr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Земляные работы</w:t>
      </w:r>
    </w:p>
    <w:p w:rsidR="00D727AB" w:rsidRPr="00481A04" w:rsidRDefault="00D727AB" w:rsidP="00D727AB">
      <w:pPr>
        <w:numPr>
          <w:ilvl w:val="0"/>
          <w:numId w:val="1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Виды земляных сооружений и объёмы земляных работ, характер грунтов.</w:t>
      </w:r>
    </w:p>
    <w:p w:rsidR="00D727AB" w:rsidRPr="00481A04" w:rsidRDefault="00D727AB" w:rsidP="00D727AB">
      <w:pPr>
        <w:numPr>
          <w:ilvl w:val="0"/>
          <w:numId w:val="1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Разбивка земляных сооружений.</w:t>
      </w:r>
    </w:p>
    <w:p w:rsidR="00D727AB" w:rsidRPr="00481A04" w:rsidRDefault="00D727AB" w:rsidP="00D727AB">
      <w:pPr>
        <w:numPr>
          <w:ilvl w:val="0"/>
          <w:numId w:val="1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Машины, применяемые для производства земляных работ.</w:t>
      </w:r>
    </w:p>
    <w:p w:rsidR="00D727AB" w:rsidRDefault="00D727AB" w:rsidP="00D727AB">
      <w:pPr>
        <w:numPr>
          <w:ilvl w:val="0"/>
          <w:numId w:val="1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Методы производства работ.</w:t>
      </w:r>
    </w:p>
    <w:p w:rsidR="00D727AB" w:rsidRPr="00481A04" w:rsidRDefault="00D727AB" w:rsidP="00D727A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Свайные работы</w:t>
      </w:r>
    </w:p>
    <w:p w:rsidR="00D727AB" w:rsidRPr="00481A04" w:rsidRDefault="00D727AB" w:rsidP="00D727AB">
      <w:pPr>
        <w:numPr>
          <w:ilvl w:val="0"/>
          <w:numId w:val="2"/>
        </w:numPr>
        <w:tabs>
          <w:tab w:val="clear" w:pos="795"/>
          <w:tab w:val="num" w:pos="180"/>
        </w:tabs>
        <w:spacing w:after="0" w:line="240" w:lineRule="auto"/>
        <w:ind w:left="18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Вид и конструкции, применяемых свай; объёмы свайных работ.</w:t>
      </w:r>
    </w:p>
    <w:p w:rsidR="00D727AB" w:rsidRPr="00481A04" w:rsidRDefault="00D727AB" w:rsidP="00D727AB">
      <w:pPr>
        <w:numPr>
          <w:ilvl w:val="0"/>
          <w:numId w:val="2"/>
        </w:numPr>
        <w:tabs>
          <w:tab w:val="clear" w:pos="795"/>
          <w:tab w:val="num" w:pos="180"/>
        </w:tabs>
        <w:spacing w:after="0" w:line="240" w:lineRule="auto"/>
        <w:ind w:left="18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Разбивка свайного основания.</w:t>
      </w:r>
    </w:p>
    <w:p w:rsidR="00D727AB" w:rsidRPr="00481A04" w:rsidRDefault="00D727AB" w:rsidP="00D727AB">
      <w:pPr>
        <w:numPr>
          <w:ilvl w:val="0"/>
          <w:numId w:val="2"/>
        </w:numPr>
        <w:tabs>
          <w:tab w:val="clear" w:pos="795"/>
          <w:tab w:val="num" w:pos="180"/>
        </w:tabs>
        <w:spacing w:after="0" w:line="240" w:lineRule="auto"/>
        <w:ind w:left="18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Оборудование для забивки свай и способы его применения.</w:t>
      </w:r>
    </w:p>
    <w:p w:rsidR="00D727AB" w:rsidRDefault="00D727AB" w:rsidP="00D727AB">
      <w:pPr>
        <w:numPr>
          <w:ilvl w:val="0"/>
          <w:numId w:val="2"/>
        </w:numPr>
        <w:tabs>
          <w:tab w:val="clear" w:pos="795"/>
          <w:tab w:val="num" w:pos="180"/>
        </w:tabs>
        <w:spacing w:after="0" w:line="240" w:lineRule="auto"/>
        <w:ind w:left="18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Способы производства работ.</w:t>
      </w:r>
    </w:p>
    <w:p w:rsidR="00D727AB" w:rsidRPr="00481A04" w:rsidRDefault="00D727AB" w:rsidP="00D727AB">
      <w:pPr>
        <w:spacing w:after="0" w:line="240" w:lineRule="auto"/>
        <w:ind w:left="18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Каменные работы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Характеристика каменных конструкций и применяемых материалов. Объёмы работ.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Система перевязки швов.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Применяемые машины и приспособления.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Приготовление раствора и его приёмка.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Конструкция подмостей и лесов.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 xml:space="preserve">Инвентарь и инструменты каменщика. </w:t>
      </w:r>
    </w:p>
    <w:p w:rsidR="00D727AB" w:rsidRPr="00481A04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Рабочие приёмы кладки, организация рабочего места.</w:t>
      </w:r>
    </w:p>
    <w:p w:rsidR="00D727AB" w:rsidRDefault="00D727AB" w:rsidP="00D727AB">
      <w:pPr>
        <w:numPr>
          <w:ilvl w:val="0"/>
          <w:numId w:val="3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Работы, выполняем</w:t>
      </w:r>
      <w:r>
        <w:rPr>
          <w:rFonts w:ascii="Times New Roman" w:hAnsi="Times New Roman" w:cs="Times New Roman"/>
          <w:bCs/>
          <w:sz w:val="28"/>
          <w:szCs w:val="28"/>
        </w:rPr>
        <w:t>ые совместно с каменной кладкой.</w:t>
      </w:r>
    </w:p>
    <w:p w:rsidR="00D727AB" w:rsidRPr="00481A04" w:rsidRDefault="00D727AB" w:rsidP="00D727A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Монтажные работы</w:t>
      </w:r>
    </w:p>
    <w:p w:rsidR="00D727AB" w:rsidRPr="00481A04" w:rsidRDefault="00D727AB" w:rsidP="00D727AB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Складирование конструкций.</w:t>
      </w:r>
    </w:p>
    <w:p w:rsidR="00D727AB" w:rsidRPr="00481A04" w:rsidRDefault="00D727AB" w:rsidP="00D727AB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Временное и постоянное закрепление конструкций.</w:t>
      </w:r>
    </w:p>
    <w:p w:rsidR="00D727AB" w:rsidRPr="00481A04" w:rsidRDefault="00D727AB" w:rsidP="00D727AB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Сопутствующие работы.</w:t>
      </w:r>
    </w:p>
    <w:p w:rsidR="00D727AB" w:rsidRDefault="00D727AB" w:rsidP="00D727AB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Строповочные</w:t>
      </w:r>
      <w:proofErr w:type="spellEnd"/>
      <w:r w:rsidRPr="00481A04">
        <w:rPr>
          <w:rFonts w:ascii="Times New Roman" w:eastAsia="Calibri" w:hAnsi="Times New Roman" w:cs="Times New Roman"/>
          <w:bCs/>
          <w:sz w:val="28"/>
          <w:szCs w:val="28"/>
        </w:rPr>
        <w:t xml:space="preserve"> и монтажные приспособления. Строительные краны.</w:t>
      </w:r>
    </w:p>
    <w:p w:rsidR="00D727AB" w:rsidRPr="00481A04" w:rsidRDefault="00D727AB" w:rsidP="00D727A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Бетонные и железобетонные работы</w:t>
      </w:r>
    </w:p>
    <w:p w:rsidR="00D727AB" w:rsidRPr="00481A04" w:rsidRDefault="00D727AB" w:rsidP="00D727AB">
      <w:pPr>
        <w:numPr>
          <w:ilvl w:val="0"/>
          <w:numId w:val="4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Общая характеристика конструкции. Объёмы работ.</w:t>
      </w:r>
    </w:p>
    <w:p w:rsidR="00D727AB" w:rsidRPr="00481A04" w:rsidRDefault="00D727AB" w:rsidP="00D727AB">
      <w:pPr>
        <w:numPr>
          <w:ilvl w:val="0"/>
          <w:numId w:val="4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Применяемые машины, оборудование, инструменты, приспособления.</w:t>
      </w:r>
    </w:p>
    <w:p w:rsidR="00D727AB" w:rsidRPr="00481A04" w:rsidRDefault="00D727AB" w:rsidP="00D727AB">
      <w:pPr>
        <w:numPr>
          <w:ilvl w:val="0"/>
          <w:numId w:val="4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Конструкция опалубки и лесов, изготовление, сборка, разборка, оборачиваемость.</w:t>
      </w:r>
    </w:p>
    <w:p w:rsidR="00D727AB" w:rsidRPr="00481A04" w:rsidRDefault="00D727AB" w:rsidP="00D727AB">
      <w:pPr>
        <w:numPr>
          <w:ilvl w:val="0"/>
          <w:numId w:val="4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Виды и характеристика применяемой арматуры. Способы заготовки арматуры.</w:t>
      </w:r>
    </w:p>
    <w:p w:rsidR="00D727AB" w:rsidRDefault="00D727AB" w:rsidP="00D727AB">
      <w:pPr>
        <w:numPr>
          <w:ilvl w:val="0"/>
          <w:numId w:val="4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Приготовление бетонной смеси, транспортирование, способы укладки, уход за бетоном.</w:t>
      </w:r>
    </w:p>
    <w:p w:rsidR="00D727AB" w:rsidRPr="00481A04" w:rsidRDefault="00D727AB" w:rsidP="00D727A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Кровельные работы</w:t>
      </w:r>
    </w:p>
    <w:p w:rsidR="00D727AB" w:rsidRPr="00481A04" w:rsidRDefault="00D727AB" w:rsidP="00D727AB">
      <w:pPr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Вид кровли.</w:t>
      </w:r>
    </w:p>
    <w:p w:rsidR="00D727AB" w:rsidRPr="00481A04" w:rsidRDefault="00D727AB" w:rsidP="00D727AB">
      <w:pPr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Материалы. Подготовка поверхности.</w:t>
      </w:r>
    </w:p>
    <w:p w:rsidR="00D727AB" w:rsidRPr="00481A04" w:rsidRDefault="00D727AB" w:rsidP="00D727AB">
      <w:pPr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Состав, выполняемых процессов.</w:t>
      </w:r>
    </w:p>
    <w:p w:rsidR="00D727AB" w:rsidRDefault="00D727AB" w:rsidP="00D727AB">
      <w:pPr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Оборудование и инвентарь.</w:t>
      </w:r>
    </w:p>
    <w:p w:rsidR="00D727AB" w:rsidRPr="00481A04" w:rsidRDefault="00D727AB" w:rsidP="00D727AB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27AB" w:rsidRPr="00481A04" w:rsidRDefault="00D727AB" w:rsidP="00D727AB">
      <w:pPr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  <w:u w:val="single"/>
        </w:rPr>
        <w:t>Отделочные работы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Виды и объёмы работ.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Материалы. Составы штукатурных растворов и малярных составов. Их изготовление, транспортирование на рабочие места.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Подготовка поверхностей.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Состав выполняемых процессов.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Способы нанесения штукатурных растворов и окрасочных составов.</w:t>
      </w:r>
    </w:p>
    <w:p w:rsidR="00D727AB" w:rsidRPr="00481A04" w:rsidRDefault="00D727AB" w:rsidP="00D727AB">
      <w:pPr>
        <w:numPr>
          <w:ilvl w:val="0"/>
          <w:numId w:val="6"/>
        </w:numPr>
        <w:tabs>
          <w:tab w:val="clear" w:pos="795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1A04">
        <w:rPr>
          <w:rFonts w:ascii="Times New Roman" w:eastAsia="Calibri" w:hAnsi="Times New Roman" w:cs="Times New Roman"/>
          <w:bCs/>
          <w:sz w:val="28"/>
          <w:szCs w:val="28"/>
        </w:rPr>
        <w:t>Оборудование, инструменты, приспособления, применяемые при отделочных работах.</w:t>
      </w:r>
    </w:p>
    <w:p w:rsidR="00D727AB" w:rsidRDefault="00D727AB" w:rsidP="00D727AB">
      <w:pPr>
        <w:pStyle w:val="a3"/>
        <w:jc w:val="center"/>
        <w:rPr>
          <w:sz w:val="28"/>
          <w:szCs w:val="28"/>
        </w:rPr>
      </w:pPr>
    </w:p>
    <w:p w:rsidR="00EF5C3D" w:rsidRDefault="00D727AB"/>
    <w:sectPr w:rsidR="00EF5C3D" w:rsidSect="00E71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B3CC3"/>
    <w:multiLevelType w:val="hybridMultilevel"/>
    <w:tmpl w:val="58C85A38"/>
    <w:lvl w:ilvl="0" w:tplc="8F7E6BA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A6324E"/>
    <w:multiLevelType w:val="hybridMultilevel"/>
    <w:tmpl w:val="7F649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3D2CAD"/>
    <w:multiLevelType w:val="hybridMultilevel"/>
    <w:tmpl w:val="5FC6CD54"/>
    <w:lvl w:ilvl="0" w:tplc="0100C21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FB61D6"/>
    <w:multiLevelType w:val="hybridMultilevel"/>
    <w:tmpl w:val="8EBC670E"/>
    <w:lvl w:ilvl="0" w:tplc="A96E810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D65F48"/>
    <w:multiLevelType w:val="hybridMultilevel"/>
    <w:tmpl w:val="34ECD186"/>
    <w:lvl w:ilvl="0" w:tplc="BDC232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685AEC"/>
    <w:multiLevelType w:val="hybridMultilevel"/>
    <w:tmpl w:val="C4E079CC"/>
    <w:lvl w:ilvl="0" w:tplc="BDC232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7AB"/>
    <w:rsid w:val="00611AD9"/>
    <w:rsid w:val="00D727AB"/>
    <w:rsid w:val="00E71A7E"/>
    <w:rsid w:val="00F20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7A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7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727A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ody Text"/>
    <w:basedOn w:val="a"/>
    <w:link w:val="a4"/>
    <w:rsid w:val="00D727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727A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2</cp:revision>
  <dcterms:created xsi:type="dcterms:W3CDTF">2014-03-29T16:17:00Z</dcterms:created>
  <dcterms:modified xsi:type="dcterms:W3CDTF">2014-03-29T16:18:00Z</dcterms:modified>
</cp:coreProperties>
</file>